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中国新闻奖新闻漫画参评作品推荐表</w:t>
      </w:r>
    </w:p>
    <w:p>
      <w:pPr>
        <w:widowControl/>
        <w:spacing w:line="4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29"/>
        <w:gridCol w:w="525"/>
        <w:gridCol w:w="718"/>
        <w:gridCol w:w="1638"/>
        <w:gridCol w:w="1023"/>
        <w:gridCol w:w="576"/>
        <w:gridCol w:w="578"/>
        <w:gridCol w:w="580"/>
        <w:gridCol w:w="10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300" w:afterAutospacing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《漫画：旦增上学记》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新闻漫画 长图 类</w:t>
            </w:r>
          </w:p>
          <w:p>
            <w:pPr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(单幅/组画(长图)/动画/国际传播)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赵佳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17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原创单位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中国西藏网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刊播日期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2023年 9月 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所配合的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文字报道的标题</w:t>
            </w:r>
          </w:p>
        </w:tc>
        <w:tc>
          <w:tcPr>
            <w:tcW w:w="1726" w:type="pct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注：仅供配合文字报道的作品填报</w:t>
            </w:r>
          </w:p>
        </w:tc>
        <w:tc>
          <w:tcPr>
            <w:tcW w:w="89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刊发版面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Cs w:val="21"/>
              </w:rPr>
              <w:t>(发布端/账号/版次 )</w:t>
            </w:r>
          </w:p>
        </w:tc>
        <w:tc>
          <w:tcPr>
            <w:tcW w:w="1391" w:type="pct"/>
            <w:gridSpan w:val="2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新媒体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4"/>
              </w:rPr>
              <w:t>作品网址</w:t>
            </w:r>
          </w:p>
        </w:tc>
        <w:tc>
          <w:tcPr>
            <w:tcW w:w="4012" w:type="pct"/>
            <w:gridSpan w:val="8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http://www.tibet.cn/cn/data/202312/t20231214_7537579.html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exact"/>
          <w:jc w:val="center"/>
        </w:trPr>
        <w:tc>
          <w:tcPr>
            <w:tcW w:w="545" w:type="pct"/>
            <w:textDirection w:val="tbRlV"/>
            <w:vAlign w:val="center"/>
          </w:tcPr>
          <w:p>
            <w:pPr>
              <w:spacing w:line="340" w:lineRule="exact"/>
              <w:ind w:left="113" w:leftChars="54" w:right="113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（采编过程）</w:t>
            </w:r>
          </w:p>
          <w:p>
            <w:pPr>
              <w:spacing w:line="340" w:lineRule="exact"/>
              <w:ind w:left="113" w:leftChars="54" w:right="113" w:firstLine="420" w:firstLineChars="150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作品简介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针对西方社会及媒体对中国西藏寄宿制教育的抹黑和“故意找茬”，用漫画的形式讲述西藏各地寄宿制教育使农牧民家庭获益、助力藏族青少年成长故事，以驳斥其“谎言”。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作品在中国西藏网官方网站、wap端、官方微信发布，易读的形式，得到受众的喜欢。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由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该作品通过漫画的形式讲述西藏各地寄宿制教育使农牧民家庭获益、助力藏族青少年成长故事，具有较强可读性。统一推荐   </w:t>
            </w: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hint="default" w:ascii="Times New Roman" w:hAnsi="Times New Roman" w:eastAsia="华文中宋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0"/>
              </w:rPr>
              <w:t xml:space="preserve">             2024年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545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4455" w:type="pct"/>
            <w:gridSpan w:val="10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default" w:ascii="Times New Roman" w:hAnsi="Times New Roman" w:eastAsia="华文中宋" w:cs="Times New Roman"/>
                <w:color w:val="000000"/>
                <w:spacing w:val="-2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leftChars="2334" w:hanging="560" w:hangingChars="200"/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0"/>
              </w:rPr>
              <w:t xml:space="preserve">                                      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7" w:type="pct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87" w:type="pct"/>
            <w:gridSpan w:val="4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1293A"/>
                <w:spacing w:val="0"/>
                <w:sz w:val="21"/>
                <w:szCs w:val="21"/>
                <w:shd w:val="clear" w:fill="FFFFFF"/>
              </w:rPr>
              <w:t>xizangzongbianshi@163.com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65" w:type="pct"/>
            <w:gridSpan w:val="7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北京市西城区广安门外大街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305号院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100032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357" w:type="pct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0"/>
              </w:rPr>
              <w:t>获奖项名称等级</w:t>
            </w:r>
          </w:p>
        </w:tc>
        <w:tc>
          <w:tcPr>
            <w:tcW w:w="3643" w:type="pct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45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8"/>
              </w:rPr>
              <w:t>推荐人</w:t>
            </w:r>
          </w:p>
        </w:tc>
        <w:tc>
          <w:tcPr>
            <w:tcW w:w="811" w:type="pct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8"/>
              </w:rPr>
              <w:t>单位及职称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sz w:val="28"/>
                <w:szCs w:val="28"/>
              </w:rPr>
              <w:t>手机</w:t>
            </w:r>
          </w:p>
        </w:tc>
        <w:tc>
          <w:tcPr>
            <w:tcW w:w="1088" w:type="pct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620" w:lineRule="exact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此表可从中国记协网www.zgjx.cn下载。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cr/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GQyMTE3N2JmMGNhZDI4YTYyMmMxMmM2MmE1YTYifQ=="/>
  </w:docVars>
  <w:rsids>
    <w:rsidRoot w:val="342934A2"/>
    <w:rsid w:val="13D6569B"/>
    <w:rsid w:val="2B273BF4"/>
    <w:rsid w:val="342934A2"/>
    <w:rsid w:val="34B63A65"/>
    <w:rsid w:val="6EB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2024-04-18T08:14:00Z</dcterms:created>
  <dc:creator>Mirror</dc:creator>
  <cp:lastModifiedBy>Mirror</cp:lastModifiedBy>
  <dcterms:modified xsi:type="dcterms:W3CDTF">2024-04-19T02:25:37Z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50FB67F3B1434BACB58C49EDB7E3E3FE_11</vt:lpwstr>
  </property>
</Properties>
</file>